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40" w:rsidRPr="004A46DF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FF804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b/>
          <w:bCs/>
          <w:color w:val="FF8040"/>
          <w:sz w:val="28"/>
          <w:szCs w:val="28"/>
        </w:rPr>
        <w:t>ПАМЯТКА РОДИТЕЛЯМ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b/>
          <w:bCs/>
          <w:color w:val="FF8040"/>
          <w:sz w:val="28"/>
          <w:szCs w:val="28"/>
        </w:rPr>
        <w:t xml:space="preserve">РЕБЕНОК В БЕЗОПАСНОСТИ 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 Безопасность ребенка является одной из самых главных задач каждого родителя. Особенно эта проблема становится актуальной, когда ребенок готовится пойти в школу. 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Один дома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-  Оставьте ребенку телефоны, по которым он может попросить о помощи (милиция, пожарная, скорая помощь, соседи, друзья, ваша работа). Он должен тут же позвонить в милицию, а затем соседям или знакомым, которые живут поблизости.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- Уберите все предметы, которыми может пораниться ваш ребенок.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- Уходя в вечернее время, не забудьте включить свет в комнатах, это отпугнет злоумышленников, и вашему ребенку не будет страшно одному.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 - После вашего ухода ребенок должен закрыть дверь и открыть ее только после того, как полностью назовете себя.</w:t>
      </w:r>
      <w:r w:rsidRPr="004A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Ребенок и телефон    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 - Поднимая трубку, ребенок не должен называть своего имени или имени звонящего, он может ошибиться, а злоумышленник этим может легко воспользоваться.           </w:t>
      </w:r>
      <w:r w:rsidRPr="004A46D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152525"/>
            <wp:effectExtent l="19050" t="0" r="0" b="0"/>
            <wp:wrapSquare wrapText="bothSides"/>
            <wp:docPr id="2" name="Рисунок 2" descr="http://school1-rad.edusite.ru/images/05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-rad.edusite.ru/images/058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Ребенок никогда и никому не должен говорить, что он дома один.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Не разрешайте ребенку носить мобильный телефон на шее, лучше, если он будет носить его на поясе или во внутреннем кармане.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- Не позволяйте ребенку давать телефон в руки посторонним людям, если они просят вызвать скорую помощь или милицию, пусть он сделает это сам, выяснив, что случилось и кому нужна помощь.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Если нападающий требует отдать телефон, ребенок должен подчиниться.</w:t>
      </w:r>
      <w:r w:rsidRPr="004A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На улице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 - Собирая ребенка гулять, не надевайте на него дорогие украшения, которые могут стать причиной нападения на него.                                 </w:t>
      </w:r>
      <w:r w:rsidRPr="004A46D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57450" cy="1219200"/>
            <wp:effectExtent l="19050" t="0" r="0" b="0"/>
            <wp:wrapSquare wrapText="bothSides"/>
            <wp:docPr id="3" name="Рисунок 3" descr="http://school1-rad.edusite.ru/images/p88_40002_2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1-rad.edusite.ru/images/p88_40002_2300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</w:t>
      </w:r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е вешайте ключи от квартиры на шею ребенку и не закрепляйте их на поясе брюк, делайте для этой цели специальный кармашек.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-Если приходится идти одному, нужно пристроиться к женщине с ребенком или пожилой паре и идти, делая вид, что они вместе.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- Если сзади идет посторонний человек, перейти на противоположную сторону улицы или идти </w:t>
      </w:r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по середине</w:t>
      </w:r>
      <w:proofErr w:type="gramEnd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подходить к кустам или плохо освещенным местам.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- Если подошел незнакомец или подъехала чужая машина, тут же пойти в сторону, где народа больше всего со словами: «Мама (бабушка), смотри, что 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нашел!»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- </w:t>
      </w:r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 взрослому подержать</w:t>
      </w:r>
      <w:proofErr w:type="gramEnd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дверь машины, загрузить вещи в нее, даже если об этом просит сосед по площадке.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В подъезде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 - Открывая дверь подъезда или квартиры, удостовериться, что рядом никого нет.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- Если у лифта стоят незнакомые люди, отказаться от поездки под предлогом, что </w:t>
      </w:r>
      <w:proofErr w:type="spellStart"/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- то забыл дома или оставил на улице. Если посторонний вошел позже, выйти из кабины.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В каких случаях ребенок должен ответить «Нет!»?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 - Если ребенку предлагают зайти в гости или подвезти его до дома, пусть даже это ваши соседи. 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Если за ним в школу пришел посторонний, а вы его не предупреждали об этом заранее.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Если новый знакомый угощает сладостями.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Не открывать дверь и не приглашать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себе в дом незнакомых людей 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назвавшихся знакомыми родителей или их </w:t>
      </w:r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сослуживцами</w:t>
      </w:r>
      <w:proofErr w:type="gramEnd"/>
      <w:r w:rsidRPr="004A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Что делать в случае опасности</w:t>
      </w:r>
      <w:r w:rsidRPr="004A46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Если оказался в чужой машине, не кричать, лучше попытаться вызвать рвоту или описаться. </w:t>
      </w:r>
      <w:proofErr w:type="gramStart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похититель высадит такого «неудобного» ребенка.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Если кто-то схватил за руку, кричать: «Это не мой папа! Я его не знаю! Меня зовут…..»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В подъезде стучать в двери квартир и кричать: «Горим!», а не «Помогите! (Спасите)!»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Во время борьбы главное не дать схватить себя: нужно падать в ноги преступнику, хвататься за штанины, изворачиваться.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- Если незнакомец начинает снимать одежду, не надо угрожать ему родителями или милицией и плакать. Нужно вытянуть насильника на разговор фразами типа: «Дядя, а у Вас живот не болит?»,    «У  Вас ботинки (куртка) красивые, где купили?», «Сколько стоят?»</w:t>
      </w: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Объясните ребенку, что если насильник прижимает его к себе, лучше не отталкивать его, а обнять, а в удобный момент сильно укусить за нос или за губу, и пытаться убежать, в чем есть, не пытаясь собрать одежду.</w:t>
      </w:r>
    </w:p>
    <w:p w:rsidR="00162340" w:rsidRPr="004A46DF" w:rsidRDefault="00162340" w:rsidP="00162340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6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FF8000"/>
          <w:sz w:val="28"/>
          <w:szCs w:val="28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FF8000"/>
          <w:sz w:val="28"/>
          <w:szCs w:val="28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FF8000"/>
          <w:sz w:val="28"/>
          <w:szCs w:val="28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FF8000"/>
          <w:sz w:val="28"/>
          <w:szCs w:val="28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lastRenderedPageBreak/>
        <w:t>ПАМЯТКА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Твоя безопасность, подросток!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ПОВЕДЕНИЕ НА УЛИЦЕ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Избегайте прогулок в одиночестве в вечернее время и малолюдных местах.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</w:r>
      <w:proofErr w:type="gramStart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Возвращаясь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домой в вечернее время, снимите все украшения, прикройте обнаженные участки тела.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Старайтесь избегать неприятных ситуаций, не отвечайте и не поддавайтесь на провокации.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 xml:space="preserve">Если вас остановил вооруженный </w:t>
      </w:r>
      <w:proofErr w:type="gramStart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преступник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и вы не уверены, что сможете защитить себя, сохраняйте спокойствие, не реагируйте агрессивно.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Для передвижения выбирайте оживленные и хорошо освещенные улицы.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Избегайте кратчайших путей (через парки, пустые автостоянки, спортивные площадки и пустыри).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Держите определенную дистанцию с людьми, проходя мимо подъездов и подворотен.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Будьте готовы изменить направление движения, если почувствуете опасность или заметите подозрительную личность.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Если вы подверглись нападению с целью похищения, создавайте как можно больше шума.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БЕЗОПАСНОСТЬ ПЕШЕХОДА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П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ереходите улицу только на зеленый сигнал светофора.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Пользуйтесь подземным переходом, пешеходными мостиками, переходите улицу в местах, обозначенных дорожной разметкой "зебра" или знаком "Пешеходный переход".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скапливайтесь на автобусных остановках, вынуждая остальных пешеходов сходить с тротуара.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Катайтесь на роликах, скейтбордах в парках, скверах, имеющих ограждения.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 Переходя улицу или дорогу, сойдите с велосипеда и ведите его за руль, скейтборд несите в руках.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ПОВЕДЕНИЕ ПРИ ПОЖАРЕ В ЗДАНИИ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В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ызовите службу спасения 01 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Сообщите о пожаре соседям, отключите газ, электроэнергию, закройте окна и двери.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Немедленно покиньте помещение, не бегите наугад, не мешкайте на выходе.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Нельзя использовать лифт.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Двигайтесь к выходу или в сторону не задымленной лестничной клетки.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 xml:space="preserve">В задымленном помещении </w:t>
      </w:r>
      <w:proofErr w:type="gramStart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двигайтесь к выходу пригнувшись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или ползком.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lastRenderedPageBreak/>
        <w:t>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МЕРЫ ЭЛЕКТРОБЕЗОПАСНОСТИ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Н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е беритесь за провод, свисающий со столба.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прикасайтесь к оголенному, плохо изолированному проводу.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дотрагивайтесь до включенного электроприбора и не беритесь за электрическую вилку мокрыми руками.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пользуйтесь электроприборами в ванной.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Включая вилку в розетку, убедитесь, что она именно от того прибора, который вы собираетесь включить.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пользуйтесь неисправными (искрящими, нагревающимися) розетками.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ПОВЕДЕНИЕ В МЕСТАХ МАССОВОГО СКОПЛЕНИЯ ЛЮДЕЙ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Е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сли толпа увлекла вас, застегните одежду, громоздкие вещи - чемодан, рюкзак, сумку - лучше бросьте.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Чтобы не упасть, следуйте по направлению движения толпы, старайтесь быть в центре нее.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Чтобы защитить себя от сдавливания, прижмите согнутые в локтях руки к грудной клетке.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При падении пытайтесь подняться.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Если подняться невозможно, постарайтесь свернуться клубком, втяните шею, кистями рук закройте затылок.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Держитесь прочь от стеклянных витрин, стен зданий, деревьев. При применении слезоточивого газа закройте рот и нос платком, смоченным в любой жидкости.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Если глаза оказались поражены газом, необходимо быстро и часто моргать.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ПОВЕДЕНИЕ НА ВОДЕ</w:t>
      </w: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Обязательно научитесь плавать.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купайтесь, не ныряйте в незнакомых местах и не заплывайте за буйки.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приближайтесь к моторным лодкам и судам.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уплывайте на надувных матрасах или камерах далеко от берега.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играйте на воде в опасные игры.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бросайте в воду камни, острые, режущие предметы, банки и т. п.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ОДИН ДОМА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Н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е отвечайте незнакомым людям по телефону.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Без родителей никому (даже знакомым) не открывайте входную дверь.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Ни с кем не вступайте в разговоры через дверь.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Проверьте, надежно ли закрыта дверь.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 xml:space="preserve">В опасной ситуации воспользуйтесь телефоном милиции 02, скорой помощи 03, пожарной 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lastRenderedPageBreak/>
        <w:t>охраны 01, службы газа 04.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Если нет телефона, постучите соседям металлическим предметом по батарее или в стену.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Выйдите на балкон и зовите на помощь.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t>ПОВЕДЕНИЕ С ДРУГИМИ ЛЮДЬМИ</w:t>
      </w:r>
      <w:proofErr w:type="gramStart"/>
      <w:r w:rsidRPr="00CE420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vertAlign w:val="superscript"/>
        </w:rPr>
        <w:br/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Н</w:t>
      </w:r>
      <w:proofErr w:type="gramEnd"/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е показывайте посторонним людям наличие у вас денег и драгоценностей.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соглашайтесь, чтобы вас подвозили незнакомые люди.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Избегайте большого скопления людей - толпы, очереди.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соглашайтесь показать дорогу к какому-либо месту незнакомым людям, даже за вознаграждение.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Не рассказывайте о себе, о своих планах, о своей семье посторонним людям.</w:t>
      </w:r>
      <w:r w:rsidRPr="00CE420B">
        <w:rPr>
          <w:rFonts w:ascii="Times New Roman" w:eastAsia="Times New Roman" w:hAnsi="Times New Roman" w:cs="Times New Roman"/>
          <w:sz w:val="36"/>
          <w:szCs w:val="36"/>
          <w:vertAlign w:val="superscript"/>
        </w:rPr>
        <w:br/>
        <w:t>Умейте сказать нет, если предлагают совершить недостойный поступок, насилие, уговаривают попробовать алкоголь, наркотики.</w:t>
      </w: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8040"/>
          <w:sz w:val="36"/>
          <w:szCs w:val="36"/>
          <w:u w:val="single"/>
        </w:rPr>
      </w:pPr>
    </w:p>
    <w:p w:rsidR="00162340" w:rsidRPr="00CE420B" w:rsidRDefault="00162340" w:rsidP="00162340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8040"/>
          <w:sz w:val="36"/>
          <w:szCs w:val="36"/>
          <w:u w:val="single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8040"/>
          <w:sz w:val="27"/>
          <w:u w:val="single"/>
        </w:rPr>
      </w:pPr>
    </w:p>
    <w:p w:rsidR="00162340" w:rsidRDefault="00162340" w:rsidP="00162340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8040"/>
          <w:sz w:val="27"/>
          <w:u w:val="single"/>
        </w:rPr>
      </w:pPr>
    </w:p>
    <w:p w:rsidR="00162340" w:rsidRPr="003174B1" w:rsidRDefault="00162340" w:rsidP="00162340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162340" w:rsidRDefault="00162340" w:rsidP="00162340"/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506D30" w:rsidRDefault="00506D30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</w:p>
    <w:p w:rsidR="00F27771" w:rsidRDefault="00F27771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7"/>
          <w:sz w:val="32"/>
          <w:szCs w:val="32"/>
        </w:rPr>
      </w:pPr>
      <w:r>
        <w:rPr>
          <w:rFonts w:ascii="Times New Roman" w:hAnsi="Times New Roman" w:cs="Times New Roman"/>
          <w:color w:val="FF0000"/>
          <w:spacing w:val="7"/>
          <w:sz w:val="32"/>
          <w:szCs w:val="32"/>
        </w:rPr>
        <w:lastRenderedPageBreak/>
        <w:t>СОВЕТЫ РОДИТЕЛЯМ.</w:t>
      </w:r>
    </w:p>
    <w:p w:rsidR="00F27771" w:rsidRDefault="00F27771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jc w:val="center"/>
        <w:rPr>
          <w:rFonts w:ascii="Times New Roman" w:hAnsi="Times New Roman" w:cs="Times New Roman"/>
          <w:color w:val="FF0000"/>
          <w:spacing w:val="2"/>
          <w:sz w:val="32"/>
          <w:szCs w:val="32"/>
        </w:rPr>
      </w:pPr>
      <w:r>
        <w:rPr>
          <w:rFonts w:ascii="Times New Roman" w:hAnsi="Times New Roman" w:cs="Times New Roman"/>
          <w:color w:val="FF0000"/>
          <w:spacing w:val="2"/>
          <w:sz w:val="32"/>
          <w:szCs w:val="32"/>
        </w:rPr>
        <w:t xml:space="preserve">ПАМЯТКА </w:t>
      </w:r>
      <w:r>
        <w:rPr>
          <w:rFonts w:ascii="Times New Roman" w:hAnsi="Times New Roman" w:cs="Times New Roman"/>
          <w:iCs/>
          <w:color w:val="FF0000"/>
          <w:spacing w:val="2"/>
          <w:sz w:val="32"/>
          <w:szCs w:val="32"/>
        </w:rPr>
        <w:t>ДЛЯ</w:t>
      </w:r>
      <w:r>
        <w:rPr>
          <w:rFonts w:ascii="Times New Roman" w:hAnsi="Times New Roman" w:cs="Times New Roman"/>
          <w:i/>
          <w:iCs/>
          <w:color w:val="FF0000"/>
          <w:spacing w:val="2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pacing w:val="2"/>
          <w:sz w:val="32"/>
          <w:szCs w:val="32"/>
        </w:rPr>
        <w:t>РОДИТЕЛЕЙ</w:t>
      </w:r>
    </w:p>
    <w:p w:rsidR="00F27771" w:rsidRDefault="00F27771" w:rsidP="00F27771">
      <w:pPr>
        <w:shd w:val="clear" w:color="auto" w:fill="FFFFFF"/>
        <w:tabs>
          <w:tab w:val="left" w:pos="8931"/>
        </w:tabs>
        <w:spacing w:after="0" w:line="20" w:lineRule="atLeast"/>
        <w:ind w:left="34" w:right="31"/>
        <w:rPr>
          <w:rFonts w:ascii="Times New Roman" w:hAnsi="Times New Roman" w:cs="Times New Roman"/>
          <w:color w:val="FF0000"/>
          <w:sz w:val="32"/>
          <w:szCs w:val="32"/>
        </w:rPr>
      </w:pPr>
    </w:p>
    <w:p w:rsidR="00F27771" w:rsidRDefault="00F27771" w:rsidP="00F27771">
      <w:pPr>
        <w:shd w:val="clear" w:color="auto" w:fill="FFFFFF"/>
        <w:spacing w:after="0" w:line="20" w:lineRule="atLeast"/>
        <w:ind w:right="936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pacing w:val="-10"/>
          <w:sz w:val="32"/>
          <w:szCs w:val="32"/>
        </w:rPr>
        <w:t>СОВЕТЫ РОДИТЕЛЯМ</w:t>
      </w:r>
    </w:p>
    <w:p w:rsidR="00F27771" w:rsidRDefault="00F27771" w:rsidP="00F27771">
      <w:pPr>
        <w:shd w:val="clear" w:color="auto" w:fill="FFFFFF"/>
        <w:spacing w:after="0" w:line="20" w:lineRule="atLeast"/>
        <w:ind w:right="936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27771" w:rsidRDefault="00F27771" w:rsidP="00F27771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  <w:sectPr w:rsidR="00F27771">
          <w:pgSz w:w="11909" w:h="16834"/>
          <w:pgMar w:top="638" w:right="852" w:bottom="360" w:left="1701" w:header="720" w:footer="720" w:gutter="0"/>
          <w:cols w:space="720"/>
        </w:sectPr>
      </w:pPr>
    </w:p>
    <w:p w:rsidR="00F27771" w:rsidRDefault="00F27771" w:rsidP="00F27771">
      <w:pPr>
        <w:shd w:val="clear" w:color="auto" w:fill="FFFFFF"/>
        <w:spacing w:line="20" w:lineRule="atLeast"/>
        <w:ind w:left="29" w:firstLine="360"/>
        <w:jc w:val="center"/>
        <w:rPr>
          <w:rFonts w:ascii="Times New Roman" w:hAnsi="Times New Roman" w:cs="Times New Roman"/>
          <w:b/>
          <w:bCs/>
          <w:iCs/>
          <w:color w:val="FF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pacing w:val="-4"/>
          <w:sz w:val="32"/>
          <w:szCs w:val="32"/>
        </w:rPr>
        <w:lastRenderedPageBreak/>
        <w:t>Письмо-обращение детей раз</w:t>
      </w:r>
      <w:r>
        <w:rPr>
          <w:rFonts w:ascii="Times New Roman" w:hAnsi="Times New Roman" w:cs="Times New Roman"/>
          <w:b/>
          <w:bCs/>
          <w:iCs/>
          <w:color w:val="FF0000"/>
          <w:spacing w:val="-4"/>
          <w:sz w:val="32"/>
          <w:szCs w:val="32"/>
        </w:rPr>
        <w:softHyphen/>
      </w:r>
      <w:r>
        <w:rPr>
          <w:rFonts w:ascii="Times New Roman" w:hAnsi="Times New Roman" w:cs="Times New Roman"/>
          <w:b/>
          <w:bCs/>
          <w:iCs/>
          <w:color w:val="FF0000"/>
          <w:spacing w:val="-6"/>
          <w:sz w:val="32"/>
          <w:szCs w:val="32"/>
        </w:rPr>
        <w:t>ных времен и народ</w:t>
      </w:r>
      <w:r>
        <w:rPr>
          <w:rFonts w:ascii="Times New Roman" w:hAnsi="Times New Roman" w:cs="Times New Roman"/>
          <w:b/>
          <w:bCs/>
          <w:iCs/>
          <w:color w:val="FF0000"/>
          <w:spacing w:val="-6"/>
          <w:sz w:val="28"/>
          <w:szCs w:val="28"/>
        </w:rPr>
        <w:t>ов</w:t>
      </w:r>
    </w:p>
    <w:p w:rsidR="00F27771" w:rsidRDefault="00F27771" w:rsidP="00F27771">
      <w:pPr>
        <w:shd w:val="clear" w:color="auto" w:fill="FFFFFF"/>
        <w:tabs>
          <w:tab w:val="left" w:pos="754"/>
        </w:tabs>
        <w:spacing w:line="20" w:lineRule="atLeast"/>
        <w:ind w:left="393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 портите меня. Я прекрасно   знаю,   что   не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должен   получать  всего,  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чем прошу. Я просто про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веряю вас.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применяйте силу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   отношениях   со    мной.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Иначе это научит меня ду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мать, что сила - это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все</w:t>
      </w: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имеет значение. С большой 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товностью я восприму ваше руково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дство мной.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Не будьте непоследова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тельными. Это сбивает меня с толку и </w:t>
      </w:r>
      <w:r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заставляет пытаться </w:t>
      </w:r>
      <w:r>
        <w:rPr>
          <w:rFonts w:ascii="Times New Roman" w:hAnsi="Times New Roman" w:cs="Times New Roman"/>
          <w:iCs/>
          <w:smallCaps/>
          <w:color w:val="000000"/>
          <w:spacing w:val="-4"/>
          <w:sz w:val="28"/>
          <w:szCs w:val="28"/>
        </w:rPr>
        <w:t xml:space="preserve">«выйти </w:t>
      </w:r>
      <w:r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сухим из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воды» во всех возможных случаях.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Не огорчайтесь, если я говорю,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 ненавижу вас. Просто я хочу, что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бы вы пожалели о том, что сделали по отношению ко мне.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Не делайте для меня и за меня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то, что я могу сделать для себя и за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себя сам. Если это произойдет, я буду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требовать,   чтобы   вы   обслуживали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меня всегда.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 делайте мне замечания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присутствии других людей. На заме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чания я буду реагировать лишь 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едине, без посторонних.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пытайтесь меня все время поучать. Вы удивились бы, узнав, как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хорошо я знаю, что такое «хо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рошо» и что такое «плохо».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Не   заставляйте   меня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считать, что ошибки, сделан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ные мною - это преступление.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  должен   научиться делать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ошибки,  не думая  при этом,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что я ни на что не годен.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Не   отмахивайтесь   от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меня, если я задаю вам честные и пря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мые вопросы. В противном случае вы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обнаружите, что я перестал вас спра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шивать и ищу интересующую инфор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мацию там, где мне ее предлагают.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Никогда не считайте, что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изви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ниться передо мной - ниже вашего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достоинства. Ваше честное извинение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 признание собственных ошибок вы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зывает у меня по отношению к вам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удивительно теплые чувства.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забывайте, ваши теплые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мысли и добрые пожелания, которые вы дарите мне щедро каждый день,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если не сейчас, то через годы вер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нуться вам сторицей.</w:t>
      </w:r>
    </w:p>
    <w:p w:rsidR="00F27771" w:rsidRDefault="00F27771" w:rsidP="00F27771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0" w:lineRule="atLeast"/>
        <w:ind w:right="-1"/>
        <w:jc w:val="both"/>
        <w:rPr>
          <w:rFonts w:ascii="Times New Roman" w:hAnsi="Times New Roman" w:cs="Times New Roman"/>
          <w:iCs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Помните, что у вас есть самое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великое чудо на свете. Это чудо - Я,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ВАШ РЕБЕНОК!</w:t>
      </w:r>
    </w:p>
    <w:p w:rsidR="00F27771" w:rsidRDefault="00F27771" w:rsidP="00F27771">
      <w:pPr>
        <w:shd w:val="clear" w:color="auto" w:fill="FFFFFF"/>
        <w:tabs>
          <w:tab w:val="left" w:pos="0"/>
        </w:tabs>
        <w:spacing w:before="5" w:line="240" w:lineRule="exact"/>
        <w:ind w:right="-1"/>
        <w:jc w:val="both"/>
        <w:rPr>
          <w:rFonts w:ascii="Times New Roman" w:hAnsi="Times New Roman" w:cs="Times New Roman"/>
          <w:iCs/>
          <w:color w:val="000000"/>
          <w:spacing w:val="-23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ind w:firstLine="365"/>
        <w:jc w:val="both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ind w:firstLine="365"/>
        <w:jc w:val="both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  <w:tab w:val="left" w:pos="1085"/>
          <w:tab w:val="center" w:pos="4860"/>
        </w:tabs>
        <w:spacing w:line="20" w:lineRule="atLeast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  <w:tab w:val="left" w:pos="1085"/>
          <w:tab w:val="center" w:pos="4860"/>
        </w:tabs>
        <w:spacing w:line="20" w:lineRule="atLeast"/>
        <w:jc w:val="center"/>
        <w:rPr>
          <w:rFonts w:ascii="Times New Roman" w:hAnsi="Times New Roman" w:cs="Times New Roman"/>
          <w:b/>
          <w:iCs/>
          <w:color w:val="C00000"/>
          <w:spacing w:val="4"/>
          <w:sz w:val="32"/>
          <w:szCs w:val="32"/>
        </w:rPr>
      </w:pPr>
    </w:p>
    <w:p w:rsidR="00F27771" w:rsidRDefault="00F27771" w:rsidP="00F27771">
      <w:pPr>
        <w:shd w:val="clear" w:color="auto" w:fill="FFFFFF"/>
        <w:tabs>
          <w:tab w:val="left" w:pos="0"/>
          <w:tab w:val="left" w:pos="1085"/>
          <w:tab w:val="center" w:pos="4860"/>
        </w:tabs>
        <w:spacing w:line="20" w:lineRule="atLeast"/>
        <w:jc w:val="center"/>
        <w:rPr>
          <w:rFonts w:ascii="Times New Roman" w:hAnsi="Times New Roman" w:cs="Times New Roman"/>
          <w:b/>
          <w:iCs/>
          <w:color w:val="C00000"/>
          <w:spacing w:val="4"/>
          <w:sz w:val="32"/>
          <w:szCs w:val="32"/>
        </w:rPr>
      </w:pPr>
    </w:p>
    <w:p w:rsidR="00F27771" w:rsidRDefault="00F27771" w:rsidP="00F27771">
      <w:pPr>
        <w:shd w:val="clear" w:color="auto" w:fill="FFFFFF"/>
        <w:tabs>
          <w:tab w:val="left" w:pos="0"/>
          <w:tab w:val="left" w:pos="1085"/>
          <w:tab w:val="center" w:pos="4860"/>
        </w:tabs>
        <w:spacing w:after="0" w:line="20" w:lineRule="atLeast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C00000"/>
          <w:spacing w:val="4"/>
          <w:sz w:val="32"/>
          <w:szCs w:val="32"/>
        </w:rPr>
        <w:lastRenderedPageBreak/>
        <w:t>Правила эффективного обраще</w:t>
      </w:r>
      <w:r>
        <w:rPr>
          <w:rFonts w:ascii="Times New Roman" w:hAnsi="Times New Roman" w:cs="Times New Roman"/>
          <w:b/>
          <w:iCs/>
          <w:color w:val="C00000"/>
          <w:spacing w:val="-1"/>
          <w:sz w:val="32"/>
          <w:szCs w:val="32"/>
        </w:rPr>
        <w:t>ния.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firstLine="365"/>
        <w:jc w:val="center"/>
        <w:rPr>
          <w:rFonts w:ascii="Times New Roman" w:hAnsi="Times New Roman" w:cs="Times New Roman"/>
          <w:iCs/>
          <w:color w:val="000000"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pacing w:val="-8"/>
          <w:sz w:val="28"/>
          <w:szCs w:val="28"/>
          <w:u w:val="single"/>
        </w:rPr>
        <w:t>Правило 1.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firstLine="3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Слушая ребенка, дайте ему понять и почувствовать, что вы по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нимаете его состояние, чувства, свя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занные с тем событием, о котором он вам рассказывает. Для этого выслу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шайте ребенка, а затем своими слова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 xml:space="preserve">ми повторите то, что он вам рассказал.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Вы «убьете» сразу трех «зайцев»: </w:t>
      </w:r>
    </w:p>
    <w:p w:rsidR="00F27771" w:rsidRDefault="00F27771" w:rsidP="00F2777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ребенок  убедиться,   что   вы 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слышите; </w:t>
      </w:r>
    </w:p>
    <w:p w:rsidR="00F27771" w:rsidRDefault="00F27771" w:rsidP="00F2777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ребенок сможет услышать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себя как бы со стороны и 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осознать свои чувства;</w:t>
      </w:r>
    </w:p>
    <w:p w:rsidR="00F27771" w:rsidRDefault="00F27771" w:rsidP="00F2777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ребенок убедиться, что вы его 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няли правильно.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14" w:firstLine="370"/>
        <w:jc w:val="center"/>
        <w:rPr>
          <w:rFonts w:ascii="Times New Roman" w:hAnsi="Times New Roman" w:cs="Times New Roman"/>
          <w:iCs/>
          <w:color w:val="000000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  <w:u w:val="single"/>
        </w:rPr>
        <w:t>Правило 2.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Слушая ребенка, сле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дите за его мимикой и жестами, анализируйте их. Иногда дети уве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ряют, что у них все в порядке, но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дрожащий подбородок или бле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стящие глаза говорят совсем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дру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гом. Когда слова и мимика не сов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падают, всегда отдавайте предпоч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тение мимике, выражению лица,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позе, жестам, тону голоса.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firstLine="360"/>
        <w:jc w:val="center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  <w:u w:val="single"/>
        </w:rPr>
        <w:t>Правило 3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Поддерживайте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подбадривайте ребенка без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Улыбнитесь, обнимите, подмигни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те, потрепите по плечу, кивайте голо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вой, возьмите за руку.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24" w:firstLine="370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4"/>
          <w:sz w:val="28"/>
          <w:szCs w:val="28"/>
          <w:u w:val="single"/>
        </w:rPr>
        <w:t>Правило 4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u w:val="single"/>
        </w:rPr>
        <w:t>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24" w:firstLine="37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Следите за тем, каким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тоном вы отвечаете на вопросы ре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бенка. Ваш тон «говорит» не менее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ясно, чем ваши слова. Он не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быть насмешливым. У вас может не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быть готовых ответов на все вопросы.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24" w:firstLine="370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4"/>
          <w:sz w:val="28"/>
          <w:szCs w:val="28"/>
          <w:u w:val="single"/>
        </w:rPr>
        <w:t>Правило 5.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24" w:firstLine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Поощряя ребенка,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поддерживайте разговор, демонстри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руйте вашу заинтересованность в том,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что он вам рассказывает. Например,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спросите: «А что было дальше?» или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«Расскажи мне об этом...».</w:t>
      </w:r>
    </w:p>
    <w:p w:rsidR="00F27771" w:rsidRP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24" w:firstLine="3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Дороти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Лоу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, детский психиатр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right="5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Дети, как губка, впитывают, вби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рают в себя из жизни все, чем она так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полна.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Если дети окружены  враждебно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стью, они учатся борьбе.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Если дети окружены  насмешкой,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они становятся застенчивыми.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дети окружены стыдом,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учатся чувствовать вину.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дети окружены тер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пимостью, они учатся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терпению.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дети окружены по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ощрением, они учатся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уверенности.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Если дети окружены по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хвалой, они учатся це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нить.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Если дети окружены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справедливостью, они учатся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справедливо судить.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Если дети окружены надежностью, они учатся верить.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Если дети окружены одобрением,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они учатся уважать себя.</w:t>
      </w:r>
    </w:p>
    <w:p w:rsidR="00F27771" w:rsidRDefault="00F27771" w:rsidP="00F2777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Если дети  окружены  пониманием,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они учатся находить в мире любовь.</w:t>
      </w: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after="0" w:line="20" w:lineRule="atLeas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rPr>
          <w:rFonts w:ascii="Arial" w:hAnsi="Arial" w:cs="Times New Roman"/>
          <w:color w:val="000000"/>
          <w:spacing w:val="-1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b/>
          <w:color w:val="FF0000"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pacing w:val="-1"/>
          <w:sz w:val="32"/>
          <w:szCs w:val="32"/>
        </w:rPr>
        <w:lastRenderedPageBreak/>
        <w:t>ПАМЯТКА РОДИТЕЛЯМ</w:t>
      </w: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b/>
          <w:color w:val="FF0000"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pacing w:val="-1"/>
          <w:sz w:val="32"/>
          <w:szCs w:val="32"/>
        </w:rPr>
        <w:t>«КАК НЕ ПРОСМОТРЕТЬ ПОДРОСТКА»</w:t>
      </w: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FF0000"/>
          <w:spacing w:val="-6"/>
          <w:sz w:val="32"/>
          <w:szCs w:val="32"/>
        </w:rPr>
      </w:pPr>
    </w:p>
    <w:p w:rsidR="00F27771" w:rsidRDefault="00F27771" w:rsidP="00F27771">
      <w:pPr>
        <w:shd w:val="clear" w:color="auto" w:fill="FFFFFF"/>
        <w:tabs>
          <w:tab w:val="left" w:pos="0"/>
        </w:tabs>
        <w:spacing w:line="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</w:rPr>
        <w:t>Что должны родители.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Прочитать и узнать о наркотиках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 что можно.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Изучить сигналы опасности, чтобы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знать, как определить стадию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Определить четкую позицию про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тив любого </w:t>
      </w:r>
      <w:r>
        <w:rPr>
          <w:rFonts w:ascii="Times New Roman" w:hAnsi="Times New Roman" w:cs="Times New Roman"/>
          <w:spacing w:val="-5"/>
          <w:sz w:val="28"/>
          <w:szCs w:val="28"/>
        </w:rPr>
        <w:t>вида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наркомании. 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Попытаться стать для детей об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разцом поведения, сделать так,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чтобы слово взрослых в доме не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расходилось с делом.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Построить семейные отношения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таким образом, чтобы с детьми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можно было обсуждать любые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проблемы.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Установить правила, которые все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в доме должны следовать.</w:t>
      </w:r>
    </w:p>
    <w:p w:rsidR="00F27771" w:rsidRDefault="00F27771" w:rsidP="00F2777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0" w:lineRule="atLeas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Поощрять участие детей в инте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ресных конструктивных начинани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ях и делах.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Поддержать в ребенке независи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мость и самоуважение.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Нести ответственность за ребенка,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 всегда быть готовым помочь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чужим детям.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right="-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Поддерживать     своих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детей в желании при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глашать в дом друзей.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right="92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Познакомиться с роди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телями друзей  своего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ребенка.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right="92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Научиться   слушать и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своих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771" w:rsidRDefault="00F27771" w:rsidP="00F27771">
      <w:pPr>
        <w:shd w:val="clear" w:color="auto" w:fill="FFFFFF"/>
        <w:tabs>
          <w:tab w:val="left" w:pos="346"/>
        </w:tabs>
        <w:spacing w:line="20" w:lineRule="atLeast"/>
        <w:ind w:left="346" w:right="9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7771" w:rsidRDefault="00F27771" w:rsidP="00F27771">
      <w:pPr>
        <w:shd w:val="clear" w:color="auto" w:fill="FFFFFF"/>
        <w:tabs>
          <w:tab w:val="left" w:pos="346"/>
        </w:tabs>
        <w:spacing w:line="20" w:lineRule="atLeast"/>
        <w:ind w:left="346" w:right="92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2"/>
          <w:sz w:val="32"/>
          <w:szCs w:val="32"/>
        </w:rPr>
        <w:t>Чего не должны родители.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right="92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Считать    нормой    пьянство    или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употребление наркотиков.</w:t>
      </w:r>
    </w:p>
    <w:p w:rsidR="00F27771" w:rsidRDefault="00F27771" w:rsidP="00F27771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0" w:lineRule="atLeast"/>
        <w:ind w:left="346" w:right="-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Предлагать табак и алкоголь детям, не достигшим совершеннолетия.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ind w:left="355" w:hanging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Финансировать или давать детям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разрешения на действия, которые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нельзя проконтролировать.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ind w:left="355" w:hanging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Ругать   или   наказывать  ребенка,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когда он пьян или находиться 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наркотическом дурмане.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Угрожать ребенку.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Ждать принудительных мер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школы или представителей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закона, которые помогут 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шим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вернутся к нор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мальной жизни.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Впадать в уныние, если ваша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первая попытка исправить положе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ние не удалась. Ребенок должен знать, что вы не опустили руки и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обязательно пойдете дальше. </w:t>
      </w:r>
    </w:p>
    <w:p w:rsidR="00F27771" w:rsidRDefault="00F27771" w:rsidP="00F27771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Отчаиваться, решив, что все кон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чено: помнить, что безнадежных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случаев не бывает.</w:t>
      </w:r>
    </w:p>
    <w:p w:rsidR="00F27771" w:rsidRDefault="00F27771" w:rsidP="00F27771">
      <w:pPr>
        <w:rPr>
          <w:rFonts w:ascii="Times New Roman" w:hAnsi="Times New Roman" w:cs="Times New Roman"/>
          <w:sz w:val="28"/>
          <w:szCs w:val="28"/>
        </w:rPr>
        <w:sectPr w:rsidR="00F27771">
          <w:type w:val="continuous"/>
          <w:pgSz w:w="11909" w:h="16834"/>
          <w:pgMar w:top="1440" w:right="994" w:bottom="720" w:left="1560" w:header="720" w:footer="720" w:gutter="0"/>
          <w:cols w:space="720"/>
        </w:sectPr>
      </w:pPr>
    </w:p>
    <w:p w:rsidR="00F27771" w:rsidRDefault="00F27771" w:rsidP="00F27771">
      <w:pPr>
        <w:shd w:val="clear" w:color="auto" w:fill="FFFFFF"/>
        <w:spacing w:line="20" w:lineRule="atLeast"/>
        <w:ind w:left="19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F27771" w:rsidRDefault="00F27771" w:rsidP="00F27771">
      <w:pPr>
        <w:shd w:val="clear" w:color="auto" w:fill="FFFFFF"/>
        <w:spacing w:line="20" w:lineRule="atLeast"/>
        <w:ind w:left="19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F27771" w:rsidRDefault="00F27771" w:rsidP="00F27771">
      <w:pPr>
        <w:shd w:val="clear" w:color="auto" w:fill="FFFFFF"/>
        <w:spacing w:line="20" w:lineRule="atLeast"/>
        <w:ind w:left="19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F27771" w:rsidRDefault="00F27771" w:rsidP="00F27771">
      <w:pPr>
        <w:shd w:val="clear" w:color="auto" w:fill="FFFFFF"/>
        <w:spacing w:line="20" w:lineRule="atLeast"/>
        <w:ind w:left="19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1B76FE" w:rsidRDefault="001B76FE"/>
    <w:sectPr w:rsidR="001B76FE" w:rsidSect="00AF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36DD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D96CE0"/>
    <w:multiLevelType w:val="hybridMultilevel"/>
    <w:tmpl w:val="163C40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42A83"/>
    <w:multiLevelType w:val="hybridMultilevel"/>
    <w:tmpl w:val="330EF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A3C64"/>
    <w:multiLevelType w:val="hybridMultilevel"/>
    <w:tmpl w:val="15DE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A5181"/>
    <w:multiLevelType w:val="hybridMultilevel"/>
    <w:tmpl w:val="28583D86"/>
    <w:lvl w:ilvl="0" w:tplc="04190003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□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□"/>
        <w:legacy w:legacy="1" w:legacySpace="0" w:legacyIndent="3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771"/>
    <w:rsid w:val="00162340"/>
    <w:rsid w:val="001B76FE"/>
    <w:rsid w:val="00506D30"/>
    <w:rsid w:val="00AF0D10"/>
    <w:rsid w:val="00B2600E"/>
    <w:rsid w:val="00F2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4571-7F72-4BC4-BD46-93789160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5</cp:revision>
  <cp:lastPrinted>2016-02-16T07:20:00Z</cp:lastPrinted>
  <dcterms:created xsi:type="dcterms:W3CDTF">2014-11-27T07:24:00Z</dcterms:created>
  <dcterms:modified xsi:type="dcterms:W3CDTF">2016-02-16T07:20:00Z</dcterms:modified>
</cp:coreProperties>
</file>