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8CE" w:rsidRPr="00A57724" w:rsidRDefault="000F48CE" w:rsidP="000F48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724">
        <w:rPr>
          <w:rFonts w:ascii="Times New Roman" w:hAnsi="Times New Roman" w:cs="Times New Roman"/>
          <w:b/>
          <w:sz w:val="28"/>
          <w:szCs w:val="28"/>
        </w:rPr>
        <w:t>Отчет о работе по охране труда</w:t>
      </w:r>
    </w:p>
    <w:p w:rsidR="000F48CE" w:rsidRPr="00D93DE3" w:rsidRDefault="000F48CE" w:rsidP="000F48CE">
      <w:pPr>
        <w:rPr>
          <w:rFonts w:ascii="Times New Roman" w:hAnsi="Times New Roman" w:cs="Times New Roman"/>
          <w:sz w:val="28"/>
          <w:szCs w:val="28"/>
        </w:rPr>
      </w:pPr>
      <w:r w:rsidRPr="00D93DE3">
        <w:rPr>
          <w:rFonts w:ascii="Times New Roman" w:hAnsi="Times New Roman" w:cs="Times New Roman"/>
          <w:sz w:val="28"/>
          <w:szCs w:val="28"/>
        </w:rPr>
        <w:t xml:space="preserve">В рамках декады по охране труда в  МБОУ СОШ № 10 проводился </w:t>
      </w:r>
      <w:r w:rsidRPr="0007112C">
        <w:rPr>
          <w:rFonts w:ascii="Times New Roman" w:hAnsi="Times New Roman" w:cs="Times New Roman"/>
          <w:b/>
          <w:sz w:val="28"/>
          <w:szCs w:val="28"/>
        </w:rPr>
        <w:t>смотр кабинетов.</w:t>
      </w:r>
      <w:r w:rsidRPr="00D93DE3">
        <w:rPr>
          <w:rFonts w:ascii="Times New Roman" w:hAnsi="Times New Roman" w:cs="Times New Roman"/>
          <w:sz w:val="28"/>
          <w:szCs w:val="28"/>
        </w:rPr>
        <w:t xml:space="preserve"> В связи с этим бы</w:t>
      </w:r>
      <w:r>
        <w:rPr>
          <w:rFonts w:ascii="Times New Roman" w:hAnsi="Times New Roman" w:cs="Times New Roman"/>
          <w:sz w:val="28"/>
          <w:szCs w:val="28"/>
        </w:rPr>
        <w:t>ла создана  следующая комиссия:</w:t>
      </w:r>
    </w:p>
    <w:p w:rsidR="000F48CE" w:rsidRPr="00D93DE3" w:rsidRDefault="000F48CE" w:rsidP="000F48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3DE3">
        <w:rPr>
          <w:rFonts w:ascii="Times New Roman" w:hAnsi="Times New Roman" w:cs="Times New Roman"/>
          <w:sz w:val="28"/>
          <w:szCs w:val="28"/>
        </w:rPr>
        <w:t>Тарасова Ирина Петровна, председатель профкома.</w:t>
      </w:r>
    </w:p>
    <w:p w:rsidR="000F48CE" w:rsidRDefault="000F48CE" w:rsidP="000F48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41D49">
        <w:rPr>
          <w:rFonts w:ascii="Times New Roman" w:hAnsi="Times New Roman" w:cs="Times New Roman"/>
          <w:sz w:val="28"/>
          <w:szCs w:val="28"/>
        </w:rPr>
        <w:t xml:space="preserve"> Королева Татьяна Валерьевна, учитель информатики.</w:t>
      </w:r>
    </w:p>
    <w:p w:rsidR="000F48CE" w:rsidRDefault="000F48CE" w:rsidP="000F48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41D49">
        <w:rPr>
          <w:rFonts w:ascii="Times New Roman" w:hAnsi="Times New Roman" w:cs="Times New Roman"/>
          <w:sz w:val="28"/>
          <w:szCs w:val="28"/>
        </w:rPr>
        <w:t xml:space="preserve"> Антипова Валентина Васильевна, заместитель директора по АХЧ.</w:t>
      </w:r>
    </w:p>
    <w:p w:rsidR="000F48CE" w:rsidRDefault="000F48CE" w:rsidP="000F48C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Кабинеты и классные комнаты оценивались по следующим критериям:</w:t>
      </w:r>
    </w:p>
    <w:p w:rsidR="000F48CE" w:rsidRDefault="000F48CE" w:rsidP="000F48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Расстановка мебели;</w:t>
      </w:r>
    </w:p>
    <w:p w:rsidR="000F48CE" w:rsidRDefault="000F48CE" w:rsidP="000F48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Освещенность; </w:t>
      </w:r>
    </w:p>
    <w:p w:rsidR="000F48CE" w:rsidRDefault="000F48CE" w:rsidP="000F48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материально- технической базы;</w:t>
      </w:r>
    </w:p>
    <w:p w:rsidR="000F48CE" w:rsidRDefault="000F48CE" w:rsidP="000F48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методического обеспечения;</w:t>
      </w:r>
    </w:p>
    <w:p w:rsidR="000F48CE" w:rsidRDefault="000F48CE" w:rsidP="000F48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уголков безопасности;</w:t>
      </w:r>
    </w:p>
    <w:p w:rsidR="000F48CE" w:rsidRDefault="000F48CE" w:rsidP="000F48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Чистота и эстетическое оформление.</w:t>
      </w:r>
    </w:p>
    <w:p w:rsidR="000F48CE" w:rsidRDefault="000F48CE" w:rsidP="000F48CE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проверки было отмечено, что в школе есть кабинеты химии, физики, биологии, истории, технологии, иностранного языка, географии  и информатики. Кабинеты химии и географии совершенно новые. Все кабинеты  и часть классных комнат оснащены необходимым оборудованием и дидактическим материалом.</w:t>
      </w:r>
    </w:p>
    <w:p w:rsidR="000F48CE" w:rsidRDefault="000F48CE" w:rsidP="000F48C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Во многих классных комнатах установлены интерактивные доски, есть компьютеры и проведен проводной Интернет, что позволяет учителю осуществлять свою деятельность на рабочем месте более рационально      (подготовка презентаций, работа в электронном дневнике и т.д.). Каждый педагог школы использует в своей работе ИКТ. В связи с этим у всех есть наборы презентаций, записанные на дисках 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медиатека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F48CE" w:rsidRDefault="000F48CE" w:rsidP="000F48C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« охрана труда» включает в себя не только безопасность педагогов, но и безопасность детей. Поэтому</w:t>
      </w:r>
      <w:r w:rsidRPr="009F1B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 многих классах есть уголки безопасности, в которых представлены различные инструкции, номера телефонов, по которым нужно звонить в тех или иных ситуациях. </w:t>
      </w:r>
    </w:p>
    <w:p w:rsidR="000F48CE" w:rsidRDefault="000F48CE" w:rsidP="000F48C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Осматривая кабинеты, было замечено, что в классах хорошая освещенность, соблюдается чистота и порядок. Во многих классах есть горшечные  цветы, которые вносят свой «плюс» в эстетическое оформление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F48CE" w:rsidRDefault="000F48CE" w:rsidP="000F48C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Подводя итоги по смотру кабинетов, следует сказать, что есть еще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работать. Есть классы, которые требуют обновления. Хотелось бы, чтобы все классные комнаты были оснащены интерактивными досками и необходимым оборудованием.</w:t>
      </w:r>
    </w:p>
    <w:p w:rsidR="000F48CE" w:rsidRDefault="000F48CE" w:rsidP="000F48CE">
      <w:pPr>
        <w:rPr>
          <w:rFonts w:ascii="Times New Roman" w:hAnsi="Times New Roman" w:cs="Times New Roman"/>
          <w:b/>
          <w:sz w:val="28"/>
          <w:szCs w:val="28"/>
        </w:rPr>
      </w:pPr>
    </w:p>
    <w:p w:rsidR="000F48CE" w:rsidRDefault="000F48CE" w:rsidP="000F48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2729976" cy="2047875"/>
            <wp:effectExtent l="0" t="0" r="0" b="0"/>
            <wp:docPr id="4" name="Рисунок 4" descr="C:\Users\Ирина\AppData\Local\Microsoft\Windows\Temporary Internet Files\Content.Word\IMG_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Microsoft\Windows\Temporary Internet Files\Content.Word\IMG_2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92" cy="205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48CE" w:rsidRDefault="000F48CE" w:rsidP="000F48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52725" cy="2064939"/>
            <wp:effectExtent l="0" t="0" r="0" b="0"/>
            <wp:docPr id="5" name="Рисунок 5" descr="C:\Users\Ирина\AppData\Local\Microsoft\Windows\Temporary Internet Files\Content.Word\IMG_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AppData\Local\Microsoft\Windows\Temporary Internet Files\Content.Word\IMG_2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58" cy="207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76550" cy="2158544"/>
            <wp:effectExtent l="0" t="0" r="0" b="0"/>
            <wp:docPr id="3" name="Рисунок 3" descr="C:\Users\Ирина\AppData\Local\Microsoft\Windows\Temporary Internet Files\Content.Word\IMG_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\AppData\Local\Microsoft\Windows\Temporary Internet Files\Content.Word\IMG_2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70" cy="216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8CE" w:rsidRDefault="000F48CE" w:rsidP="000F48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809875" cy="2108509"/>
            <wp:effectExtent l="0" t="0" r="0" b="0"/>
            <wp:docPr id="8" name="Рисунок 8" descr="C:\Users\Ирина\AppData\Local\Microsoft\Windows\Temporary Internet Files\Content.Word\IMG_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AppData\Local\Microsoft\Windows\Temporary Internet Files\Content.Word\IMG_2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49" cy="210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8CE" w:rsidRPr="00DC2FD2" w:rsidRDefault="000F48CE" w:rsidP="000F48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09875" cy="2108509"/>
            <wp:effectExtent l="0" t="0" r="0" b="0"/>
            <wp:docPr id="10" name="Рисунок 10" descr="C:\Users\Ирина\AppData\Local\Microsoft\Windows\Temporary Internet Files\Content.Word\IMG_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AppData\Local\Microsoft\Windows\Temporary Internet Files\Content.Word\IMG_2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52" cy="210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906" w:rsidRDefault="00A66906"/>
    <w:sectPr w:rsidR="00A66906" w:rsidSect="000A7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82D06"/>
    <w:multiLevelType w:val="hybridMultilevel"/>
    <w:tmpl w:val="F1283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8848CD"/>
    <w:multiLevelType w:val="hybridMultilevel"/>
    <w:tmpl w:val="40B02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48CE"/>
    <w:rsid w:val="000F48CE"/>
    <w:rsid w:val="00A66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8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48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4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48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2017-06-14T17:46:00Z</dcterms:created>
  <dcterms:modified xsi:type="dcterms:W3CDTF">2017-06-14T17:46:00Z</dcterms:modified>
</cp:coreProperties>
</file>